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DD" w:rsidRPr="00730CDD" w:rsidRDefault="00730CDD" w:rsidP="00730CDD">
      <w:pPr>
        <w:keepNext/>
        <w:keepLines/>
        <w:widowControl w:val="0"/>
        <w:suppressAutoHyphens/>
        <w:autoSpaceDN w:val="0"/>
        <w:spacing w:before="240" w:after="0" w:line="240" w:lineRule="auto"/>
        <w:jc w:val="center"/>
        <w:textAlignment w:val="baseline"/>
        <w:outlineLvl w:val="0"/>
        <w:rPr>
          <w:rFonts w:ascii="Times New Roman" w:eastAsia="PMingLiU" w:hAnsi="Times New Roman" w:cs="Times New Roman"/>
          <w:b/>
          <w:color w:val="2E74B5"/>
          <w:kern w:val="3"/>
          <w:sz w:val="36"/>
          <w:szCs w:val="36"/>
          <w:u w:val="single"/>
          <w:lang w:eastAsia="zh-CN" w:bidi="hi-IN"/>
        </w:rPr>
      </w:pPr>
      <w:bookmarkStart w:id="0" w:name="_Toc468626687"/>
      <w:r w:rsidRPr="00730CDD">
        <w:rPr>
          <w:rFonts w:ascii="Times New Roman" w:eastAsia="PMingLiU" w:hAnsi="Times New Roman" w:cs="Times New Roman"/>
          <w:b/>
          <w:color w:val="2E74B5"/>
          <w:kern w:val="3"/>
          <w:sz w:val="36"/>
          <w:szCs w:val="36"/>
          <w:u w:val="single"/>
          <w:lang w:eastAsia="zh-CN" w:bidi="hi-IN"/>
        </w:rPr>
        <w:t>PROPER POSITIONING FOR KEYBOARDING</w:t>
      </w:r>
      <w:bookmarkEnd w:id="0"/>
    </w:p>
    <w:p w:rsidR="00730CDD" w:rsidRPr="00730CDD" w:rsidRDefault="00730CDD" w:rsidP="00730C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30CDD" w:rsidRPr="00730CDD" w:rsidRDefault="00730CDD" w:rsidP="00730CDD">
      <w:pPr>
        <w:widowControl w:val="0"/>
        <w:suppressAutoHyphens/>
        <w:autoSpaceDN w:val="0"/>
        <w:spacing w:after="6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730CD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Client's Name:</w:t>
      </w:r>
      <w:r w:rsidRPr="00730CD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730CD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730CD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730CD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730CD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  <w:t xml:space="preserve">Therapist:  </w:t>
      </w:r>
      <w:r w:rsidRPr="00730CD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730CD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730CD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730CD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730CD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  <w:t>Date:</w:t>
      </w:r>
    </w:p>
    <w:p w:rsidR="00730CDD" w:rsidRPr="00730CDD" w:rsidRDefault="00730CDD" w:rsidP="00730CDD">
      <w:pPr>
        <w:widowControl w:val="0"/>
        <w:suppressAutoHyphens/>
        <w:autoSpaceDN w:val="0"/>
        <w:spacing w:after="6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730CD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List any adaptive equipment used:      </w:t>
      </w:r>
    </w:p>
    <w:p w:rsidR="00730CDD" w:rsidRPr="00730CDD" w:rsidRDefault="00730CDD" w:rsidP="00730CDD">
      <w:pPr>
        <w:widowControl w:val="0"/>
        <w:suppressAutoHyphens/>
        <w:autoSpaceDN w:val="0"/>
        <w:spacing w:after="6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730CD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              </w:t>
      </w:r>
      <w:r w:rsidRPr="00730CD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730CD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730CD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730CD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730CD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730CD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  <w:t xml:space="preserve"> </w:t>
      </w:r>
    </w:p>
    <w:tbl>
      <w:tblPr>
        <w:tblW w:w="14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3450"/>
        <w:gridCol w:w="3450"/>
        <w:gridCol w:w="3450"/>
        <w:gridCol w:w="1080"/>
      </w:tblGrid>
      <w:tr w:rsidR="00730CDD" w:rsidRPr="00730CDD" w:rsidTr="00096073"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TOTAL</w:t>
            </w:r>
          </w:p>
        </w:tc>
      </w:tr>
      <w:tr w:rsidR="00730CDD" w:rsidRPr="00730CDD" w:rsidTr="00096073"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Head position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Head in neutral position (or slightly forward) and head is in line with the torso  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Head occasionally tilts forward, backward or rotates 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Head is consistently tilted forward, backward or rotated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0CDD" w:rsidRPr="00730CDD" w:rsidTr="00096073"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Back supported by chair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Sitting up straight with back supported, body in front of keyboard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Occasionally slumps or slouches but body is in front of keyboard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Slumps or slouches often.  Body is not in front of keyboard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0CDD" w:rsidRPr="00730CDD" w:rsidTr="00096073"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Elbow position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Elbows are close to body; angle is open about 90-120 degrees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Elbows are occasionally out to the side or forward or elbow angle is &lt; 90 or &gt;120 degrees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Elbows are often out the side or forward and elbow angle is &lt; 90 or &gt;120 degrees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0CDD" w:rsidRPr="00730CDD" w:rsidTr="00096073"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Wrist position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Wrist is neutral and level with forearms 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Wrists occasionally slump or arch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Wrists are often resting on the desk or keyboard or arched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0CDD" w:rsidRPr="00730CDD" w:rsidTr="00096073"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Finger position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Fingers on home row and curved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Fingers occasionally flat or not curved on home row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Fingers flat on keyboard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0CDD" w:rsidRPr="00730CDD" w:rsidTr="00096073"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Hip position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Hips at about 90 degrees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Hips occasionally greater or less than 90 degrees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Hips often greater or less than 90 degrees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0CDD" w:rsidRPr="00730CDD" w:rsidTr="00096073"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Knee position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Knees at about 90 degrees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Knee angle occasionally varies 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Knee angle varies often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0CDD" w:rsidRPr="00730CDD" w:rsidTr="00096073"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Legs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Legs are not crossed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Legs occasionally cross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Legs are often crossed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0CDD" w:rsidRPr="00730CDD" w:rsidTr="00096073"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Feet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Feet are flat on the floor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Feet occasionally are not flat on the floor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0C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Feet are often not flat on the floor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0CDD" w:rsidRPr="00730CDD" w:rsidTr="00096073">
        <w:tc>
          <w:tcPr>
            <w:tcW w:w="1313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TOTAL </w:t>
            </w:r>
            <w:r w:rsidRPr="00730CD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SCORE OUT OF 27 POINTS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CDD" w:rsidRPr="00730CDD" w:rsidRDefault="00730CDD" w:rsidP="00730C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30CDD" w:rsidRPr="00730CDD" w:rsidRDefault="00730CDD" w:rsidP="00730CD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</w:pPr>
    </w:p>
    <w:p w:rsidR="00730CDD" w:rsidRDefault="00730CDD" w:rsidP="00730CD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color w:val="0563C1"/>
          <w:kern w:val="3"/>
          <w:sz w:val="20"/>
          <w:szCs w:val="20"/>
          <w:u w:val="single"/>
          <w:lang w:eastAsia="zh-CN" w:bidi="hi-IN"/>
        </w:rPr>
      </w:pPr>
      <w:r w:rsidRPr="00730CDD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</w:rPr>
        <w:t xml:space="preserve">Reference:  Cornell University. Workstation Ergonomics Guidelines for Computer Use by Children.  Retrieved on 11/6/2016 at </w:t>
      </w:r>
      <w:hyperlink r:id="rId4" w:history="1">
        <w:r w:rsidRPr="00730CDD">
          <w:rPr>
            <w:rFonts w:ascii="Times New Roman" w:eastAsia="SimSun" w:hAnsi="Times New Roman" w:cs="Mangal"/>
            <w:color w:val="0563C1"/>
            <w:kern w:val="3"/>
            <w:sz w:val="20"/>
            <w:szCs w:val="20"/>
            <w:u w:val="single"/>
            <w:lang w:eastAsia="zh-CN" w:bidi="hi-IN"/>
          </w:rPr>
          <w:t>http://ergo.human.cornell.edu/cuweguideline.htm</w:t>
        </w:r>
      </w:hyperlink>
    </w:p>
    <w:p w:rsidR="00730CDD" w:rsidRPr="00730CDD" w:rsidRDefault="00730CDD" w:rsidP="00730CD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color w:val="0563C1"/>
          <w:kern w:val="3"/>
          <w:sz w:val="28"/>
          <w:szCs w:val="28"/>
          <w:u w:val="single"/>
          <w:lang w:eastAsia="zh-CN" w:bidi="hi-IN"/>
        </w:rPr>
      </w:pPr>
      <w:r w:rsidRPr="00730CD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©</w:t>
      </w:r>
      <w:r w:rsidRPr="00730CD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Your Therapy Source Inc</w:t>
      </w:r>
    </w:p>
    <w:p w:rsidR="00460FF7" w:rsidRPr="00460FF7" w:rsidRDefault="00460FF7" w:rsidP="00730CD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color w:val="0563C1"/>
          <w:kern w:val="3"/>
          <w:sz w:val="28"/>
          <w:szCs w:val="28"/>
          <w:u w:val="single"/>
          <w:lang w:eastAsia="zh-CN" w:bidi="hi-IN"/>
        </w:rPr>
      </w:pPr>
      <w:r>
        <w:rPr>
          <w:rFonts w:ascii="Times New Roman" w:eastAsia="SimSun" w:hAnsi="Times New Roman" w:cs="Mangal"/>
          <w:color w:val="0563C1"/>
          <w:kern w:val="3"/>
          <w:sz w:val="28"/>
          <w:szCs w:val="28"/>
          <w:u w:val="single"/>
          <w:lang w:eastAsia="zh-CN" w:bidi="hi-IN"/>
        </w:rPr>
        <w:fldChar w:fldCharType="begin"/>
      </w:r>
      <w:r>
        <w:rPr>
          <w:rFonts w:ascii="Times New Roman" w:eastAsia="SimSun" w:hAnsi="Times New Roman" w:cs="Mangal"/>
          <w:color w:val="0563C1"/>
          <w:kern w:val="3"/>
          <w:sz w:val="28"/>
          <w:szCs w:val="28"/>
          <w:u w:val="single"/>
          <w:lang w:eastAsia="zh-CN" w:bidi="hi-IN"/>
        </w:rPr>
        <w:instrText xml:space="preserve"> HYPERLINK "http://</w:instrText>
      </w:r>
      <w:r w:rsidRPr="00460FF7">
        <w:rPr>
          <w:rFonts w:ascii="Times New Roman" w:eastAsia="SimSun" w:hAnsi="Times New Roman" w:cs="Mangal"/>
          <w:color w:val="0563C1"/>
          <w:kern w:val="3"/>
          <w:sz w:val="28"/>
          <w:szCs w:val="28"/>
          <w:u w:val="single"/>
          <w:lang w:eastAsia="zh-CN" w:bidi="hi-IN"/>
        </w:rPr>
        <w:instrText>Go to www.YourTherapySource.com/product/keyboarding-rubrics/ for the complete download packet of Keyboarding Rubrics.</w:instrText>
      </w:r>
    </w:p>
    <w:p w:rsidR="00460FF7" w:rsidRPr="006D2A40" w:rsidRDefault="00460FF7" w:rsidP="00730CDD">
      <w:pPr>
        <w:widowControl w:val="0"/>
        <w:suppressAutoHyphens/>
        <w:autoSpaceDN w:val="0"/>
        <w:spacing w:after="120" w:line="240" w:lineRule="auto"/>
        <w:textAlignment w:val="baseline"/>
        <w:rPr>
          <w:rStyle w:val="Hyperlink"/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563C1"/>
          <w:kern w:val="3"/>
          <w:sz w:val="28"/>
          <w:szCs w:val="28"/>
          <w:u w:val="single"/>
          <w:lang w:eastAsia="zh-CN" w:bidi="hi-IN"/>
        </w:rPr>
        <w:instrText xml:space="preserve">" </w:instrText>
      </w:r>
      <w:r>
        <w:rPr>
          <w:rFonts w:ascii="Times New Roman" w:eastAsia="SimSun" w:hAnsi="Times New Roman" w:cs="Mangal"/>
          <w:color w:val="0563C1"/>
          <w:kern w:val="3"/>
          <w:sz w:val="28"/>
          <w:szCs w:val="28"/>
          <w:u w:val="single"/>
          <w:lang w:eastAsia="zh-CN" w:bidi="hi-IN"/>
        </w:rPr>
        <w:fldChar w:fldCharType="separate"/>
      </w:r>
      <w:r w:rsidRPr="006D2A40">
        <w:rPr>
          <w:rStyle w:val="Hyperlink"/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Go to www.YourTherapySource.com/product/keyboarding-rubrics/ for the complete download packet of Keyboarding Rubrics.</w:t>
      </w:r>
    </w:p>
    <w:p w:rsidR="00B458C6" w:rsidRDefault="00460FF7" w:rsidP="00730CDD">
      <w:pPr>
        <w:widowControl w:val="0"/>
        <w:suppressAutoHyphens/>
        <w:autoSpaceDN w:val="0"/>
        <w:spacing w:after="120" w:line="240" w:lineRule="auto"/>
        <w:textAlignment w:val="baseline"/>
      </w:pPr>
      <w:r>
        <w:rPr>
          <w:rFonts w:ascii="Times New Roman" w:eastAsia="SimSun" w:hAnsi="Times New Roman" w:cs="Mangal"/>
          <w:color w:val="0563C1"/>
          <w:kern w:val="3"/>
          <w:sz w:val="28"/>
          <w:szCs w:val="28"/>
          <w:u w:val="single"/>
          <w:lang w:eastAsia="zh-CN" w:bidi="hi-IN"/>
        </w:rPr>
        <w:fldChar w:fldCharType="end"/>
      </w:r>
      <w:bookmarkStart w:id="1" w:name="_GoBack"/>
      <w:bookmarkEnd w:id="1"/>
    </w:p>
    <w:sectPr w:rsidR="00B458C6" w:rsidSect="00730C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DD"/>
    <w:rsid w:val="00460FF7"/>
    <w:rsid w:val="00730CDD"/>
    <w:rsid w:val="00B4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25BA3"/>
  <w15:chartTrackingRefBased/>
  <w15:docId w15:val="{8AEB8B96-45D7-40B0-8336-58929FD9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rgo.human.cornell.edu/cuweguidelin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Rice</dc:creator>
  <cp:keywords/>
  <dc:description/>
  <cp:lastModifiedBy>Margaret Rice</cp:lastModifiedBy>
  <cp:revision>2</cp:revision>
  <cp:lastPrinted>2016-12-04T20:01:00Z</cp:lastPrinted>
  <dcterms:created xsi:type="dcterms:W3CDTF">2016-12-04T19:57:00Z</dcterms:created>
  <dcterms:modified xsi:type="dcterms:W3CDTF">2016-12-04T20:28:00Z</dcterms:modified>
</cp:coreProperties>
</file>